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CE222" w14:textId="77777777" w:rsidR="003937CA" w:rsidRPr="003937CA" w:rsidRDefault="003937CA" w:rsidP="00F30DA8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3937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Regulamin strony</w:t>
      </w:r>
    </w:p>
    <w:p w14:paraId="260C1C01" w14:textId="77777777" w:rsidR="00F30DA8" w:rsidRPr="00F30DA8" w:rsidRDefault="00F30DA8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>Zasady korzystania z serwisu internetowego www.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meanderdrawsko.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pl, który jest zarządzany przez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Stowarzyszanie Przyjaciół Drawska „Meander” 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siedzibą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Drawsku Pomorskim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>, są określone w regulaminie. Korzystając z serwisu, użytkownik wyraża zgodę na przestrzeganie tych zasad.</w:t>
      </w:r>
    </w:p>
    <w:p w14:paraId="399B0A30" w14:textId="77777777" w:rsidR="00F30DA8" w:rsidRPr="00F30DA8" w:rsidRDefault="00F30DA8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Serwis ma na celu prezentację działalności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Stowarzyszenia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zawiera archiwum opisów projektów realizowanych przez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listę publikacji, informacje o zespole oraz osobach współpracujących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ze Stowarzyszeniem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wskazówki, jak można wesprzeć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>. Serwis umożliwia zapis na Newsletter, a jego zawartość tworzą różne materiały, które Administrator może udostępniać do pobrania. W serwisie znajdują się również formularze kontaktowe oraz hiperłącza do innych stron.</w:t>
      </w:r>
    </w:p>
    <w:p w14:paraId="0BE29348" w14:textId="77777777" w:rsidR="00F30DA8" w:rsidRPr="00F30DA8" w:rsidRDefault="00F30DA8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Korzystanie z serwisu jest bezpłatne. Wystarczy mieć dostęp do Internetu i standardową przeglądarkę internetową, aby móc korzystać ze strony.</w:t>
      </w:r>
    </w:p>
    <w:p w14:paraId="0E38DB58" w14:textId="77777777" w:rsidR="00F30DA8" w:rsidRPr="00F30DA8" w:rsidRDefault="00F30DA8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>Nie jest dozwolone korzystanie z serwisu w sposób sprzeczny z prawem i dobrymi obyczajami, w tym przesyłanie treści bezprawnych lub wprowadzanie danych niezgodnych z rzeczywistością. Administrator podejmuje środki techniczne i organizacyjne, aby zapewnić bezpieczeństwo i przekaz danych w serwisie.</w:t>
      </w:r>
    </w:p>
    <w:p w14:paraId="36437C90" w14:textId="77777777" w:rsidR="00F30DA8" w:rsidRPr="00F30DA8" w:rsidRDefault="00AA6AEF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="00F30DA8"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stara się zapewnić prawidłowe działanie strony, ale w przypadku awarii może dojść do utraty zgromadzonych danych lub zakłócenia przesyłania danych na stronę. </w:t>
      </w:r>
      <w:r w:rsidR="00FC7488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="00F30DA8"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 prawo do wyłączenia strony, a Administrator może przerwać dostęp do serwisu, np. w celu przeprowadzenia prac technicznych.</w:t>
      </w:r>
    </w:p>
    <w:p w14:paraId="560E5FA0" w14:textId="77777777" w:rsidR="00F30DA8" w:rsidRPr="00F30DA8" w:rsidRDefault="00F30DA8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Zakłócenia w funkcjonowaniu strony można zgłaszać za pośrednictwem poczty elektronicznej na adres </w:t>
      </w:r>
      <w:r w:rsidR="00FC7488">
        <w:rPr>
          <w:rFonts w:ascii="Times New Roman" w:eastAsia="Times New Roman" w:hAnsi="Times New Roman" w:cs="Times New Roman"/>
          <w:sz w:val="24"/>
          <w:szCs w:val="24"/>
          <w:lang w:eastAsia="pl-PL"/>
        </w:rPr>
        <w:t>meander.drawsko@gmail.com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Zgłoszenia są rozpatrywane przez </w:t>
      </w:r>
      <w:r w:rsidR="00FC7488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ciągu 14 dni. </w:t>
      </w:r>
      <w:r w:rsidR="00FC7488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nie odpowiadać na zgłoszenia dotyczące problemów wynikających z nieznajomości lub nieprzestrzegania regulaminu.</w:t>
      </w:r>
    </w:p>
    <w:p w14:paraId="007769A0" w14:textId="77777777" w:rsidR="00F30DA8" w:rsidRPr="003937CA" w:rsidRDefault="00F30DA8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0D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Pytania i uwagi dotyczące strony można zgłaszać za pośrednictwem poczty elektronicznej na adres </w:t>
      </w:r>
      <w:r w:rsidR="00FC7488">
        <w:rPr>
          <w:rFonts w:ascii="Times New Roman" w:eastAsia="Times New Roman" w:hAnsi="Times New Roman" w:cs="Times New Roman"/>
          <w:sz w:val="24"/>
          <w:szCs w:val="24"/>
          <w:lang w:eastAsia="pl-PL"/>
        </w:rPr>
        <w:t>meander.drawsko@gmail.com</w:t>
      </w:r>
    </w:p>
    <w:p w14:paraId="001BD334" w14:textId="0AAE1D2D" w:rsidR="003937CA" w:rsidRPr="003937CA" w:rsidRDefault="003937CA" w:rsidP="00F30D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7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obowiązuje od momentu opublikowania, tj. od dnia </w:t>
      </w:r>
      <w:r w:rsidR="008431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06.09.2024 </w:t>
      </w:r>
      <w:r w:rsidRPr="003937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C7488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</w:t>
      </w:r>
      <w:r w:rsidRPr="003937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zastrzega sobie prawo do wprowadzania zmian w regulaminie. O zmianach będziemy informowali w widoczny sposób na stronie Serwisu z co najmniej 14-dniowym wyprzedzeniem. Korzystanie przez użytkownika ze strony po wprowadzeniu tych zmian równoznaczne jest z wyrażeniem dla nich zrozumienia i akceptacji.</w:t>
      </w:r>
    </w:p>
    <w:p w14:paraId="46822E95" w14:textId="77777777" w:rsidR="00A64AB4" w:rsidRDefault="00A64AB4" w:rsidP="00F30DA8">
      <w:pPr>
        <w:jc w:val="both"/>
      </w:pPr>
    </w:p>
    <w:sectPr w:rsidR="00A64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CA"/>
    <w:rsid w:val="000A5058"/>
    <w:rsid w:val="003937CA"/>
    <w:rsid w:val="00843139"/>
    <w:rsid w:val="00A162D2"/>
    <w:rsid w:val="00A64AB4"/>
    <w:rsid w:val="00AA6AEF"/>
    <w:rsid w:val="00F30DA8"/>
    <w:rsid w:val="00FC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2A051"/>
  <w15:chartTrackingRefBased/>
  <w15:docId w15:val="{514BEBF6-F505-44CE-A785-9C4E7CC6B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937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937C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93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937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61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336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Jacek Pyra Project</cp:lastModifiedBy>
  <cp:revision>5</cp:revision>
  <dcterms:created xsi:type="dcterms:W3CDTF">2024-06-04T22:38:00Z</dcterms:created>
  <dcterms:modified xsi:type="dcterms:W3CDTF">2024-09-06T08:20:00Z</dcterms:modified>
</cp:coreProperties>
</file>