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578FD32" w14:textId="77777777" w:rsidR="002428C5" w:rsidRPr="002428C5" w:rsidRDefault="002428C5" w:rsidP="00DB1AF4">
      <w:pPr>
        <w:spacing w:before="100" w:beforeAutospacing="1" w:after="100" w:afterAutospacing="1" w:line="240" w:lineRule="auto"/>
        <w:jc w:val="both"/>
        <w:outlineLvl w:val="0"/>
        <w:rPr>
          <w:rFonts w:ascii="Times New Roman" w:eastAsia="Times New Roman" w:hAnsi="Times New Roman" w:cs="Times New Roman"/>
          <w:b/>
          <w:bCs/>
          <w:kern w:val="36"/>
          <w:sz w:val="48"/>
          <w:szCs w:val="48"/>
          <w:lang w:eastAsia="pl-PL"/>
        </w:rPr>
      </w:pPr>
      <w:r w:rsidRPr="002428C5">
        <w:rPr>
          <w:rFonts w:ascii="Times New Roman" w:eastAsia="Times New Roman" w:hAnsi="Times New Roman" w:cs="Times New Roman"/>
          <w:b/>
          <w:bCs/>
          <w:kern w:val="36"/>
          <w:sz w:val="48"/>
          <w:szCs w:val="48"/>
          <w:lang w:eastAsia="pl-PL"/>
        </w:rPr>
        <w:t>Deklaracja dostępności</w:t>
      </w:r>
    </w:p>
    <w:p w14:paraId="1D9637DD" w14:textId="77777777" w:rsidR="002428C5" w:rsidRPr="002428C5" w:rsidRDefault="00DB1AF4" w:rsidP="00DB1AF4">
      <w:pPr>
        <w:spacing w:before="100" w:beforeAutospacing="1" w:after="100" w:afterAutospacing="1" w:line="240" w:lineRule="auto"/>
        <w:jc w:val="both"/>
        <w:rPr>
          <w:rFonts w:ascii="Times New Roman" w:eastAsia="Times New Roman" w:hAnsi="Times New Roman" w:cs="Times New Roman"/>
          <w:sz w:val="24"/>
          <w:szCs w:val="24"/>
          <w:lang w:eastAsia="pl-PL"/>
        </w:rPr>
      </w:pPr>
      <w:r>
        <w:rPr>
          <w:rFonts w:ascii="Times New Roman" w:eastAsia="Times New Roman" w:hAnsi="Times New Roman" w:cs="Times New Roman"/>
          <w:sz w:val="24"/>
          <w:szCs w:val="24"/>
          <w:lang w:eastAsia="pl-PL"/>
        </w:rPr>
        <w:t>Stowarzyszenie Przyjaciół Drawska „Meander”</w:t>
      </w:r>
      <w:r w:rsidR="002428C5" w:rsidRPr="002428C5">
        <w:rPr>
          <w:rFonts w:ascii="Times New Roman" w:eastAsia="Times New Roman" w:hAnsi="Times New Roman" w:cs="Times New Roman"/>
          <w:sz w:val="24"/>
          <w:szCs w:val="24"/>
          <w:lang w:eastAsia="pl-PL"/>
        </w:rPr>
        <w:t> zobowiązuje się zapewnić dostępność swojej strony internetowej zgodnie z przepisami ustawy z dnia 4 kwietnia 2019 r. o dostępności cyfrowej stron internetowych i aplikacji mobilnych podmiotów publicznych. Deklaracja dostępności dotyczy strony internetowej </w:t>
      </w:r>
      <w:r w:rsidR="00911A5C">
        <w:rPr>
          <w:rFonts w:ascii="Times New Roman" w:eastAsia="Times New Roman" w:hAnsi="Times New Roman" w:cs="Times New Roman"/>
          <w:sz w:val="24"/>
          <w:szCs w:val="24"/>
          <w:lang w:eastAsia="pl-PL"/>
        </w:rPr>
        <w:t>meanderdrawsko.pl</w:t>
      </w:r>
    </w:p>
    <w:p w14:paraId="26E9E4D1" w14:textId="05224748" w:rsidR="002428C5" w:rsidRPr="002428C5" w:rsidRDefault="002428C5" w:rsidP="00DB1AF4">
      <w:pPr>
        <w:spacing w:before="100" w:beforeAutospacing="1" w:after="100" w:afterAutospacing="1" w:line="240" w:lineRule="auto"/>
        <w:jc w:val="both"/>
        <w:rPr>
          <w:rFonts w:ascii="Times New Roman" w:eastAsia="Times New Roman" w:hAnsi="Times New Roman" w:cs="Times New Roman"/>
          <w:sz w:val="24"/>
          <w:szCs w:val="24"/>
          <w:lang w:eastAsia="pl-PL"/>
        </w:rPr>
      </w:pPr>
      <w:r w:rsidRPr="002428C5">
        <w:rPr>
          <w:rFonts w:ascii="Times New Roman" w:eastAsia="Times New Roman" w:hAnsi="Times New Roman" w:cs="Times New Roman"/>
          <w:sz w:val="24"/>
          <w:szCs w:val="24"/>
          <w:lang w:eastAsia="pl-PL"/>
        </w:rPr>
        <w:t>Data publikacji strony internetowej:</w:t>
      </w:r>
      <w:r w:rsidR="00911A5C">
        <w:rPr>
          <w:rFonts w:ascii="Times New Roman" w:eastAsia="Times New Roman" w:hAnsi="Times New Roman" w:cs="Times New Roman"/>
          <w:sz w:val="24"/>
          <w:szCs w:val="24"/>
          <w:lang w:eastAsia="pl-PL"/>
        </w:rPr>
        <w:t xml:space="preserve">  </w:t>
      </w:r>
      <w:r w:rsidR="00826DD5">
        <w:rPr>
          <w:rFonts w:ascii="Times New Roman" w:eastAsia="Times New Roman" w:hAnsi="Times New Roman" w:cs="Times New Roman"/>
          <w:sz w:val="24"/>
          <w:szCs w:val="24"/>
          <w:lang w:eastAsia="pl-PL"/>
        </w:rPr>
        <w:t>06.09.2024</w:t>
      </w:r>
      <w:r w:rsidR="00911A5C">
        <w:rPr>
          <w:rFonts w:ascii="Times New Roman" w:eastAsia="Times New Roman" w:hAnsi="Times New Roman" w:cs="Times New Roman"/>
          <w:sz w:val="24"/>
          <w:szCs w:val="24"/>
          <w:lang w:eastAsia="pl-PL"/>
        </w:rPr>
        <w:t xml:space="preserve">  </w:t>
      </w:r>
      <w:r w:rsidRPr="002428C5">
        <w:rPr>
          <w:rFonts w:ascii="Times New Roman" w:eastAsia="Times New Roman" w:hAnsi="Times New Roman" w:cs="Times New Roman"/>
          <w:sz w:val="24"/>
          <w:szCs w:val="24"/>
          <w:lang w:eastAsia="pl-PL"/>
        </w:rPr>
        <w:t xml:space="preserve">. Data ostatniej dużej aktualizacji: </w:t>
      </w:r>
      <w:r w:rsidR="00826DD5">
        <w:rPr>
          <w:rFonts w:ascii="Times New Roman" w:eastAsia="Times New Roman" w:hAnsi="Times New Roman" w:cs="Times New Roman"/>
          <w:sz w:val="24"/>
          <w:szCs w:val="24"/>
          <w:lang w:eastAsia="pl-PL"/>
        </w:rPr>
        <w:t>06.09.2024</w:t>
      </w:r>
    </w:p>
    <w:p w14:paraId="75FBDCFF" w14:textId="77777777" w:rsidR="002428C5" w:rsidRPr="002428C5" w:rsidRDefault="002428C5" w:rsidP="00DB1AF4">
      <w:pPr>
        <w:spacing w:before="100" w:beforeAutospacing="1" w:after="100" w:afterAutospacing="1" w:line="240" w:lineRule="auto"/>
        <w:jc w:val="both"/>
        <w:outlineLvl w:val="1"/>
        <w:rPr>
          <w:rFonts w:ascii="Times New Roman" w:eastAsia="Times New Roman" w:hAnsi="Times New Roman" w:cs="Times New Roman"/>
          <w:b/>
          <w:bCs/>
          <w:sz w:val="36"/>
          <w:szCs w:val="36"/>
          <w:lang w:eastAsia="pl-PL"/>
        </w:rPr>
      </w:pPr>
      <w:r w:rsidRPr="002428C5">
        <w:rPr>
          <w:rFonts w:ascii="Times New Roman" w:eastAsia="Times New Roman" w:hAnsi="Times New Roman" w:cs="Times New Roman"/>
          <w:b/>
          <w:bCs/>
          <w:sz w:val="36"/>
          <w:szCs w:val="36"/>
          <w:lang w:eastAsia="pl-PL"/>
        </w:rPr>
        <w:t>Stan dostępności cyfrowej</w:t>
      </w:r>
    </w:p>
    <w:p w14:paraId="5A5A0FE2" w14:textId="77777777" w:rsidR="002428C5" w:rsidRPr="002428C5" w:rsidRDefault="002428C5" w:rsidP="00DB1AF4">
      <w:pPr>
        <w:spacing w:before="100" w:beforeAutospacing="1" w:after="100" w:afterAutospacing="1" w:line="240" w:lineRule="auto"/>
        <w:jc w:val="both"/>
        <w:rPr>
          <w:rFonts w:ascii="Times New Roman" w:eastAsia="Times New Roman" w:hAnsi="Times New Roman" w:cs="Times New Roman"/>
          <w:sz w:val="24"/>
          <w:szCs w:val="24"/>
          <w:lang w:eastAsia="pl-PL"/>
        </w:rPr>
      </w:pPr>
      <w:r w:rsidRPr="002428C5">
        <w:rPr>
          <w:rFonts w:ascii="Times New Roman" w:eastAsia="Times New Roman" w:hAnsi="Times New Roman" w:cs="Times New Roman"/>
          <w:b/>
          <w:bCs/>
          <w:sz w:val="24"/>
          <w:szCs w:val="24"/>
          <w:lang w:eastAsia="pl-PL"/>
        </w:rPr>
        <w:t>Strona internetowa jest niezgodna</w:t>
      </w:r>
      <w:r w:rsidRPr="002428C5">
        <w:rPr>
          <w:rFonts w:ascii="Times New Roman" w:eastAsia="Times New Roman" w:hAnsi="Times New Roman" w:cs="Times New Roman"/>
          <w:sz w:val="24"/>
          <w:szCs w:val="24"/>
          <w:lang w:eastAsia="pl-PL"/>
        </w:rPr>
        <w:t> z ustawą z dnia 4 kwietnia 2019 r. o dostępności cyfrowej stron internetowych i aplikacji mobilnych podmiotów publicznych z powodu niezgodności lub wyłączeń wymienionych poniżej.</w:t>
      </w:r>
    </w:p>
    <w:p w14:paraId="4C2024A5" w14:textId="77777777" w:rsidR="002428C5" w:rsidRPr="00826DD5" w:rsidRDefault="002428C5" w:rsidP="00DB1AF4">
      <w:pPr>
        <w:spacing w:before="100" w:beforeAutospacing="1" w:after="100" w:afterAutospacing="1" w:line="240" w:lineRule="auto"/>
        <w:jc w:val="both"/>
        <w:rPr>
          <w:rFonts w:ascii="Times New Roman" w:eastAsia="Times New Roman" w:hAnsi="Times New Roman" w:cs="Times New Roman"/>
          <w:sz w:val="24"/>
          <w:szCs w:val="24"/>
          <w:lang w:eastAsia="pl-PL"/>
        </w:rPr>
      </w:pPr>
      <w:r w:rsidRPr="00826DD5">
        <w:rPr>
          <w:rFonts w:ascii="Times New Roman" w:eastAsia="Times New Roman" w:hAnsi="Times New Roman" w:cs="Times New Roman"/>
          <w:sz w:val="24"/>
          <w:szCs w:val="24"/>
          <w:lang w:eastAsia="pl-PL"/>
        </w:rPr>
        <w:t>Niedostępne elementy i treści:</w:t>
      </w:r>
    </w:p>
    <w:p w14:paraId="082ABC17" w14:textId="77777777" w:rsidR="002428C5" w:rsidRPr="00826DD5" w:rsidRDefault="002428C5" w:rsidP="00DB1AF4">
      <w:pPr>
        <w:numPr>
          <w:ilvl w:val="0"/>
          <w:numId w:val="1"/>
        </w:numPr>
        <w:spacing w:before="100" w:beforeAutospacing="1" w:after="100" w:afterAutospacing="1" w:line="240" w:lineRule="auto"/>
        <w:jc w:val="both"/>
        <w:rPr>
          <w:rFonts w:ascii="Times New Roman" w:eastAsia="Times New Roman" w:hAnsi="Times New Roman" w:cs="Times New Roman"/>
          <w:sz w:val="24"/>
          <w:szCs w:val="24"/>
          <w:lang w:eastAsia="pl-PL"/>
        </w:rPr>
      </w:pPr>
      <w:r w:rsidRPr="00826DD5">
        <w:rPr>
          <w:rFonts w:ascii="Times New Roman" w:eastAsia="Times New Roman" w:hAnsi="Times New Roman" w:cs="Times New Roman"/>
          <w:sz w:val="24"/>
          <w:szCs w:val="24"/>
          <w:lang w:eastAsia="pl-PL"/>
        </w:rPr>
        <w:t>dokumenty archiwalne opublikowane na stronie przed 23 września 2018 r. nie są dostępne. Nie mamy prawnego obowiązku dostosowywania tych dokumentów. Jeżeli potrzebujesz dostępu do nich, skontaktuj się z nami i wskaż dokładnie, o które z nich Ci chodzi i jak powinniśmy je dostosować.</w:t>
      </w:r>
    </w:p>
    <w:p w14:paraId="6A7E7247" w14:textId="77777777" w:rsidR="002428C5" w:rsidRPr="00826DD5" w:rsidRDefault="002428C5" w:rsidP="00DB1AF4">
      <w:pPr>
        <w:numPr>
          <w:ilvl w:val="0"/>
          <w:numId w:val="1"/>
        </w:numPr>
        <w:spacing w:before="100" w:beforeAutospacing="1" w:after="100" w:afterAutospacing="1" w:line="240" w:lineRule="auto"/>
        <w:jc w:val="both"/>
        <w:rPr>
          <w:rFonts w:ascii="Times New Roman" w:eastAsia="Times New Roman" w:hAnsi="Times New Roman" w:cs="Times New Roman"/>
          <w:sz w:val="24"/>
          <w:szCs w:val="24"/>
          <w:lang w:eastAsia="pl-PL"/>
        </w:rPr>
      </w:pPr>
      <w:r w:rsidRPr="00826DD5">
        <w:rPr>
          <w:rFonts w:ascii="Times New Roman" w:eastAsia="Times New Roman" w:hAnsi="Times New Roman" w:cs="Times New Roman"/>
          <w:sz w:val="24"/>
          <w:szCs w:val="24"/>
          <w:lang w:eastAsia="pl-PL"/>
        </w:rPr>
        <w:t>w części filmów nie ma napisów dla osób niesłyszących. Wszystkie nowe filmy dodawane na naszej stronie mają już takie napisy. </w:t>
      </w:r>
    </w:p>
    <w:p w14:paraId="0FF30947" w14:textId="77777777" w:rsidR="002428C5" w:rsidRPr="00826DD5" w:rsidRDefault="002428C5" w:rsidP="00DB1AF4">
      <w:pPr>
        <w:numPr>
          <w:ilvl w:val="0"/>
          <w:numId w:val="1"/>
        </w:numPr>
        <w:spacing w:before="100" w:beforeAutospacing="1" w:after="100" w:afterAutospacing="1" w:line="240" w:lineRule="auto"/>
        <w:jc w:val="both"/>
        <w:rPr>
          <w:rFonts w:ascii="Times New Roman" w:eastAsia="Times New Roman" w:hAnsi="Times New Roman" w:cs="Times New Roman"/>
          <w:sz w:val="24"/>
          <w:szCs w:val="24"/>
          <w:lang w:eastAsia="pl-PL"/>
        </w:rPr>
      </w:pPr>
      <w:r w:rsidRPr="00826DD5">
        <w:rPr>
          <w:rFonts w:ascii="Times New Roman" w:eastAsia="Times New Roman" w:hAnsi="Times New Roman" w:cs="Times New Roman"/>
          <w:sz w:val="24"/>
          <w:szCs w:val="24"/>
          <w:lang w:eastAsia="pl-PL"/>
        </w:rPr>
        <w:t>formularz kontaktowy nie posiada etykiet tekstowych powiązanych z polami i może być problematyczny dla osób korzystających z czytnika ekranu. Możesz skontaktować się z nami pisząc na adres e-mailowy lub dzwoniąc do nas. Dane teleadresowe są w zakładce kontakt.</w:t>
      </w:r>
    </w:p>
    <w:p w14:paraId="79B7A974" w14:textId="77777777" w:rsidR="002428C5" w:rsidRPr="002428C5" w:rsidRDefault="002428C5" w:rsidP="00DB1AF4">
      <w:pPr>
        <w:spacing w:before="100" w:beforeAutospacing="1" w:after="100" w:afterAutospacing="1" w:line="240" w:lineRule="auto"/>
        <w:jc w:val="both"/>
        <w:outlineLvl w:val="1"/>
        <w:rPr>
          <w:rFonts w:ascii="Times New Roman" w:eastAsia="Times New Roman" w:hAnsi="Times New Roman" w:cs="Times New Roman"/>
          <w:b/>
          <w:bCs/>
          <w:sz w:val="36"/>
          <w:szCs w:val="36"/>
          <w:lang w:eastAsia="pl-PL"/>
        </w:rPr>
      </w:pPr>
      <w:r w:rsidRPr="002428C5">
        <w:rPr>
          <w:rFonts w:ascii="Times New Roman" w:eastAsia="Times New Roman" w:hAnsi="Times New Roman" w:cs="Times New Roman"/>
          <w:b/>
          <w:bCs/>
          <w:sz w:val="36"/>
          <w:szCs w:val="36"/>
          <w:lang w:eastAsia="pl-PL"/>
        </w:rPr>
        <w:t>Przygotowanie deklaracji dostępności</w:t>
      </w:r>
    </w:p>
    <w:p w14:paraId="15ECBDFB" w14:textId="77777777" w:rsidR="002428C5" w:rsidRPr="002428C5" w:rsidRDefault="002428C5" w:rsidP="00DB1AF4">
      <w:pPr>
        <w:spacing w:before="100" w:beforeAutospacing="1" w:after="100" w:afterAutospacing="1" w:line="240" w:lineRule="auto"/>
        <w:jc w:val="both"/>
        <w:rPr>
          <w:rFonts w:ascii="Times New Roman" w:eastAsia="Times New Roman" w:hAnsi="Times New Roman" w:cs="Times New Roman"/>
          <w:sz w:val="24"/>
          <w:szCs w:val="24"/>
          <w:lang w:eastAsia="pl-PL"/>
        </w:rPr>
      </w:pPr>
      <w:r w:rsidRPr="002428C5">
        <w:rPr>
          <w:rFonts w:ascii="Times New Roman" w:eastAsia="Times New Roman" w:hAnsi="Times New Roman" w:cs="Times New Roman"/>
          <w:sz w:val="24"/>
          <w:szCs w:val="24"/>
          <w:lang w:eastAsia="pl-PL"/>
        </w:rPr>
        <w:t>Data sporządzenia deklaracji:</w:t>
      </w:r>
      <w:r w:rsidR="00911A5C">
        <w:rPr>
          <w:rFonts w:ascii="Times New Roman" w:eastAsia="Times New Roman" w:hAnsi="Times New Roman" w:cs="Times New Roman"/>
          <w:sz w:val="24"/>
          <w:szCs w:val="24"/>
          <w:lang w:eastAsia="pl-PL"/>
        </w:rPr>
        <w:t xml:space="preserve"> 23.06.2024</w:t>
      </w:r>
    </w:p>
    <w:p w14:paraId="3640FCF5" w14:textId="77777777" w:rsidR="002428C5" w:rsidRPr="002428C5" w:rsidRDefault="002428C5" w:rsidP="00DB1AF4">
      <w:pPr>
        <w:spacing w:before="100" w:beforeAutospacing="1" w:after="100" w:afterAutospacing="1" w:line="240" w:lineRule="auto"/>
        <w:jc w:val="both"/>
        <w:rPr>
          <w:rFonts w:ascii="Times New Roman" w:eastAsia="Times New Roman" w:hAnsi="Times New Roman" w:cs="Times New Roman"/>
          <w:sz w:val="24"/>
          <w:szCs w:val="24"/>
          <w:lang w:eastAsia="pl-PL"/>
        </w:rPr>
      </w:pPr>
      <w:r w:rsidRPr="002428C5">
        <w:rPr>
          <w:rFonts w:ascii="Times New Roman" w:eastAsia="Times New Roman" w:hAnsi="Times New Roman" w:cs="Times New Roman"/>
          <w:sz w:val="24"/>
          <w:szCs w:val="24"/>
          <w:lang w:eastAsia="pl-PL"/>
        </w:rPr>
        <w:t>Deklarację sporządzono na podstawie samooceny przeprowadzonej przez podmiot publiczny.</w:t>
      </w:r>
    </w:p>
    <w:p w14:paraId="76351460" w14:textId="77777777" w:rsidR="002428C5" w:rsidRPr="002428C5" w:rsidRDefault="002428C5" w:rsidP="00DB1AF4">
      <w:pPr>
        <w:spacing w:before="100" w:beforeAutospacing="1" w:after="100" w:afterAutospacing="1" w:line="240" w:lineRule="auto"/>
        <w:jc w:val="both"/>
        <w:rPr>
          <w:rFonts w:ascii="Times New Roman" w:eastAsia="Times New Roman" w:hAnsi="Times New Roman" w:cs="Times New Roman"/>
          <w:sz w:val="24"/>
          <w:szCs w:val="24"/>
          <w:lang w:eastAsia="pl-PL"/>
        </w:rPr>
      </w:pPr>
      <w:r w:rsidRPr="002428C5">
        <w:rPr>
          <w:rFonts w:ascii="Times New Roman" w:eastAsia="Times New Roman" w:hAnsi="Times New Roman" w:cs="Times New Roman"/>
          <w:sz w:val="24"/>
          <w:szCs w:val="24"/>
          <w:lang w:eastAsia="pl-PL"/>
        </w:rPr>
        <w:t>Na tej stronie internetowej można korzystać ze standardowych skrótów klawiaturowych.</w:t>
      </w:r>
    </w:p>
    <w:p w14:paraId="6D5B8AC1" w14:textId="77777777" w:rsidR="002428C5" w:rsidRPr="002428C5" w:rsidRDefault="002428C5" w:rsidP="00DB1AF4">
      <w:pPr>
        <w:spacing w:before="100" w:beforeAutospacing="1" w:after="100" w:afterAutospacing="1" w:line="240" w:lineRule="auto"/>
        <w:jc w:val="both"/>
        <w:outlineLvl w:val="1"/>
        <w:rPr>
          <w:rFonts w:ascii="Times New Roman" w:eastAsia="Times New Roman" w:hAnsi="Times New Roman" w:cs="Times New Roman"/>
          <w:b/>
          <w:bCs/>
          <w:sz w:val="36"/>
          <w:szCs w:val="36"/>
          <w:lang w:eastAsia="pl-PL"/>
        </w:rPr>
      </w:pPr>
      <w:r w:rsidRPr="002428C5">
        <w:rPr>
          <w:rFonts w:ascii="Times New Roman" w:eastAsia="Times New Roman" w:hAnsi="Times New Roman" w:cs="Times New Roman"/>
          <w:b/>
          <w:bCs/>
          <w:sz w:val="36"/>
          <w:szCs w:val="36"/>
          <w:lang w:eastAsia="pl-PL"/>
        </w:rPr>
        <w:t>Informacje zwrotne i dane kontaktowe</w:t>
      </w:r>
    </w:p>
    <w:p w14:paraId="6BE6ECE5" w14:textId="77777777" w:rsidR="002428C5" w:rsidRPr="002428C5" w:rsidRDefault="002428C5" w:rsidP="00DB1AF4">
      <w:pPr>
        <w:spacing w:before="100" w:beforeAutospacing="1" w:after="100" w:afterAutospacing="1" w:line="240" w:lineRule="auto"/>
        <w:jc w:val="both"/>
        <w:rPr>
          <w:rFonts w:ascii="Times New Roman" w:eastAsia="Times New Roman" w:hAnsi="Times New Roman" w:cs="Times New Roman"/>
          <w:sz w:val="24"/>
          <w:szCs w:val="24"/>
          <w:lang w:eastAsia="pl-PL"/>
        </w:rPr>
      </w:pPr>
      <w:r w:rsidRPr="002428C5">
        <w:rPr>
          <w:rFonts w:ascii="Times New Roman" w:eastAsia="Times New Roman" w:hAnsi="Times New Roman" w:cs="Times New Roman"/>
          <w:sz w:val="24"/>
          <w:szCs w:val="24"/>
          <w:lang w:eastAsia="pl-PL"/>
        </w:rPr>
        <w:t>W przypadku problemów z dostępnością strony internetowej prosimy o kontakt. Osobami kontaktowymi są </w:t>
      </w:r>
      <w:r w:rsidR="003761A5">
        <w:rPr>
          <w:rFonts w:ascii="Times New Roman" w:eastAsia="Times New Roman" w:hAnsi="Times New Roman" w:cs="Times New Roman"/>
          <w:sz w:val="24"/>
          <w:szCs w:val="24"/>
          <w:lang w:eastAsia="pl-PL"/>
        </w:rPr>
        <w:t xml:space="preserve"> </w:t>
      </w:r>
      <w:r w:rsidR="00911A5C">
        <w:rPr>
          <w:rFonts w:ascii="Times New Roman" w:eastAsia="Times New Roman" w:hAnsi="Times New Roman" w:cs="Times New Roman"/>
          <w:sz w:val="24"/>
          <w:szCs w:val="24"/>
          <w:lang w:eastAsia="pl-PL"/>
        </w:rPr>
        <w:t>Joanna Sawka, Beata Jaworska</w:t>
      </w:r>
      <w:r w:rsidRPr="002428C5">
        <w:rPr>
          <w:rFonts w:ascii="Times New Roman" w:eastAsia="Times New Roman" w:hAnsi="Times New Roman" w:cs="Times New Roman"/>
          <w:sz w:val="24"/>
          <w:szCs w:val="24"/>
          <w:lang w:eastAsia="pl-PL"/>
        </w:rPr>
        <w:t> (</w:t>
      </w:r>
      <w:r w:rsidR="00911A5C" w:rsidRPr="00911A5C">
        <w:rPr>
          <w:rFonts w:ascii="Times New Roman" w:eastAsia="Times New Roman" w:hAnsi="Times New Roman" w:cs="Times New Roman"/>
          <w:color w:val="0000FF"/>
          <w:sz w:val="24"/>
          <w:szCs w:val="24"/>
          <w:u w:val="single"/>
          <w:lang w:eastAsia="pl-PL"/>
        </w:rPr>
        <w:t>jborowa5@gmail.com</w:t>
      </w:r>
      <w:r w:rsidRPr="002428C5">
        <w:rPr>
          <w:rFonts w:ascii="Times New Roman" w:eastAsia="Times New Roman" w:hAnsi="Times New Roman" w:cs="Times New Roman"/>
          <w:sz w:val="24"/>
          <w:szCs w:val="24"/>
          <w:lang w:eastAsia="pl-PL"/>
        </w:rPr>
        <w:t>,</w:t>
      </w:r>
      <w:r w:rsidR="00911A5C" w:rsidRPr="00911A5C">
        <w:rPr>
          <w:rFonts w:ascii="Times New Roman" w:eastAsia="Times New Roman" w:hAnsi="Times New Roman" w:cs="Times New Roman"/>
          <w:sz w:val="24"/>
          <w:szCs w:val="24"/>
          <w:lang w:eastAsia="pl-PL"/>
        </w:rPr>
        <w:t xml:space="preserve"> beatajaworska7@tlen.pl</w:t>
      </w:r>
      <w:r w:rsidRPr="002428C5">
        <w:rPr>
          <w:rFonts w:ascii="Times New Roman" w:eastAsia="Times New Roman" w:hAnsi="Times New Roman" w:cs="Times New Roman"/>
          <w:sz w:val="24"/>
          <w:szCs w:val="24"/>
          <w:lang w:eastAsia="pl-PL"/>
        </w:rPr>
        <w:t>). Kontaktować można się też telefonicznie: </w:t>
      </w:r>
      <w:r w:rsidR="00911A5C">
        <w:rPr>
          <w:rFonts w:ascii="Times New Roman" w:eastAsia="Times New Roman" w:hAnsi="Times New Roman" w:cs="Times New Roman"/>
          <w:sz w:val="24"/>
          <w:szCs w:val="24"/>
          <w:lang w:eastAsia="pl-PL"/>
        </w:rPr>
        <w:t>787 464 614</w:t>
      </w:r>
      <w:r w:rsidRPr="002428C5">
        <w:rPr>
          <w:rFonts w:ascii="Times New Roman" w:eastAsia="Times New Roman" w:hAnsi="Times New Roman" w:cs="Times New Roman"/>
          <w:sz w:val="24"/>
          <w:szCs w:val="24"/>
          <w:lang w:eastAsia="pl-PL"/>
        </w:rPr>
        <w:t>. Tą samą drogą można składać wnioski o udostępnienie informacji niedostępnej oraz składać żądania zapewnienia dostępności.</w:t>
      </w:r>
    </w:p>
    <w:p w14:paraId="151B04DB" w14:textId="77777777" w:rsidR="002428C5" w:rsidRPr="002428C5" w:rsidRDefault="002428C5" w:rsidP="00DB1AF4">
      <w:pPr>
        <w:spacing w:before="100" w:beforeAutospacing="1" w:after="100" w:afterAutospacing="1" w:line="240" w:lineRule="auto"/>
        <w:jc w:val="both"/>
        <w:rPr>
          <w:rFonts w:ascii="Times New Roman" w:eastAsia="Times New Roman" w:hAnsi="Times New Roman" w:cs="Times New Roman"/>
          <w:sz w:val="24"/>
          <w:szCs w:val="24"/>
          <w:lang w:eastAsia="pl-PL"/>
        </w:rPr>
      </w:pPr>
      <w:r w:rsidRPr="002428C5">
        <w:rPr>
          <w:rFonts w:ascii="Times New Roman" w:eastAsia="Times New Roman" w:hAnsi="Times New Roman" w:cs="Times New Roman"/>
          <w:sz w:val="24"/>
          <w:szCs w:val="24"/>
          <w:lang w:eastAsia="pl-PL"/>
        </w:rPr>
        <w:t>Każdy ma prawo do wystąpienia z żądaniem zapewnienia dostępności cyfrowej strony internetowej, aplikacji mobilnej lub jakiegoś ich elementu. Można także zażądać udostępnienia informacji za pomocą alternatywnego sposobu dostępu, na przykład przez odczytanie niedostępnego cyfrowo dokumentu, opisanie zawartości filmu bez audiodeskrypcji itp. </w:t>
      </w:r>
    </w:p>
    <w:p w14:paraId="4895FC2E" w14:textId="77777777" w:rsidR="002428C5" w:rsidRPr="002428C5" w:rsidRDefault="002428C5" w:rsidP="00DB1AF4">
      <w:pPr>
        <w:spacing w:before="100" w:beforeAutospacing="1" w:after="100" w:afterAutospacing="1" w:line="240" w:lineRule="auto"/>
        <w:jc w:val="both"/>
        <w:rPr>
          <w:rFonts w:ascii="Times New Roman" w:eastAsia="Times New Roman" w:hAnsi="Times New Roman" w:cs="Times New Roman"/>
          <w:sz w:val="24"/>
          <w:szCs w:val="24"/>
          <w:lang w:eastAsia="pl-PL"/>
        </w:rPr>
      </w:pPr>
      <w:r w:rsidRPr="002428C5">
        <w:rPr>
          <w:rFonts w:ascii="Times New Roman" w:eastAsia="Times New Roman" w:hAnsi="Times New Roman" w:cs="Times New Roman"/>
          <w:sz w:val="24"/>
          <w:szCs w:val="24"/>
          <w:lang w:eastAsia="pl-PL"/>
        </w:rPr>
        <w:lastRenderedPageBreak/>
        <w:t>W zgłoszeniu podaj:</w:t>
      </w:r>
    </w:p>
    <w:p w14:paraId="3CF85A83" w14:textId="77777777" w:rsidR="002428C5" w:rsidRPr="002428C5" w:rsidRDefault="002428C5" w:rsidP="00DB1AF4">
      <w:pPr>
        <w:numPr>
          <w:ilvl w:val="0"/>
          <w:numId w:val="2"/>
        </w:numPr>
        <w:spacing w:before="100" w:beforeAutospacing="1" w:after="100" w:afterAutospacing="1" w:line="240" w:lineRule="auto"/>
        <w:jc w:val="both"/>
        <w:rPr>
          <w:rFonts w:ascii="Times New Roman" w:eastAsia="Times New Roman" w:hAnsi="Times New Roman" w:cs="Times New Roman"/>
          <w:sz w:val="24"/>
          <w:szCs w:val="24"/>
          <w:lang w:eastAsia="pl-PL"/>
        </w:rPr>
      </w:pPr>
      <w:r w:rsidRPr="002428C5">
        <w:rPr>
          <w:rFonts w:ascii="Times New Roman" w:eastAsia="Times New Roman" w:hAnsi="Times New Roman" w:cs="Times New Roman"/>
          <w:sz w:val="24"/>
          <w:szCs w:val="24"/>
          <w:lang w:eastAsia="pl-PL"/>
        </w:rPr>
        <w:t>swoje imię i nazwisko,</w:t>
      </w:r>
    </w:p>
    <w:p w14:paraId="1EB5195A" w14:textId="77777777" w:rsidR="002428C5" w:rsidRPr="002428C5" w:rsidRDefault="002428C5" w:rsidP="00DB1AF4">
      <w:pPr>
        <w:numPr>
          <w:ilvl w:val="0"/>
          <w:numId w:val="2"/>
        </w:numPr>
        <w:spacing w:before="100" w:beforeAutospacing="1" w:after="100" w:afterAutospacing="1" w:line="240" w:lineRule="auto"/>
        <w:jc w:val="both"/>
        <w:rPr>
          <w:rFonts w:ascii="Times New Roman" w:eastAsia="Times New Roman" w:hAnsi="Times New Roman" w:cs="Times New Roman"/>
          <w:sz w:val="24"/>
          <w:szCs w:val="24"/>
          <w:lang w:eastAsia="pl-PL"/>
        </w:rPr>
      </w:pPr>
      <w:r w:rsidRPr="002428C5">
        <w:rPr>
          <w:rFonts w:ascii="Times New Roman" w:eastAsia="Times New Roman" w:hAnsi="Times New Roman" w:cs="Times New Roman"/>
          <w:sz w:val="24"/>
          <w:szCs w:val="24"/>
          <w:lang w:eastAsia="pl-PL"/>
        </w:rPr>
        <w:t>swoje dane kontaktowe (np. numer telefonu, e-mail),</w:t>
      </w:r>
    </w:p>
    <w:p w14:paraId="249A494B" w14:textId="77777777" w:rsidR="002428C5" w:rsidRPr="002428C5" w:rsidRDefault="002428C5" w:rsidP="00DB1AF4">
      <w:pPr>
        <w:numPr>
          <w:ilvl w:val="0"/>
          <w:numId w:val="2"/>
        </w:numPr>
        <w:spacing w:before="100" w:beforeAutospacing="1" w:after="100" w:afterAutospacing="1" w:line="240" w:lineRule="auto"/>
        <w:jc w:val="both"/>
        <w:rPr>
          <w:rFonts w:ascii="Times New Roman" w:eastAsia="Times New Roman" w:hAnsi="Times New Roman" w:cs="Times New Roman"/>
          <w:sz w:val="24"/>
          <w:szCs w:val="24"/>
          <w:lang w:eastAsia="pl-PL"/>
        </w:rPr>
      </w:pPr>
      <w:r w:rsidRPr="002428C5">
        <w:rPr>
          <w:rFonts w:ascii="Times New Roman" w:eastAsia="Times New Roman" w:hAnsi="Times New Roman" w:cs="Times New Roman"/>
          <w:sz w:val="24"/>
          <w:szCs w:val="24"/>
          <w:lang w:eastAsia="pl-PL"/>
        </w:rPr>
        <w:t>dokładny adres strony internetowej, na której jest niedostępny element lub treść, </w:t>
      </w:r>
    </w:p>
    <w:p w14:paraId="4DFA938B" w14:textId="77777777" w:rsidR="002428C5" w:rsidRPr="002428C5" w:rsidRDefault="00DB1AF4" w:rsidP="00DB1AF4">
      <w:pPr>
        <w:numPr>
          <w:ilvl w:val="0"/>
          <w:numId w:val="2"/>
        </w:numPr>
        <w:spacing w:before="100" w:beforeAutospacing="1" w:after="100" w:afterAutospacing="1" w:line="240" w:lineRule="auto"/>
        <w:jc w:val="both"/>
        <w:rPr>
          <w:rFonts w:ascii="Times New Roman" w:eastAsia="Times New Roman" w:hAnsi="Times New Roman" w:cs="Times New Roman"/>
          <w:sz w:val="24"/>
          <w:szCs w:val="24"/>
          <w:lang w:eastAsia="pl-PL"/>
        </w:rPr>
      </w:pPr>
      <w:r>
        <w:rPr>
          <w:rFonts w:ascii="Times New Roman" w:eastAsia="Times New Roman" w:hAnsi="Times New Roman" w:cs="Times New Roman"/>
          <w:sz w:val="24"/>
          <w:szCs w:val="24"/>
          <w:lang w:eastAsia="pl-PL"/>
        </w:rPr>
        <w:t>opisz,</w:t>
      </w:r>
      <w:r w:rsidRPr="00DB1AF4">
        <w:rPr>
          <w:rFonts w:ascii="Times New Roman" w:eastAsia="Times New Roman" w:hAnsi="Times New Roman" w:cs="Times New Roman"/>
          <w:sz w:val="24"/>
          <w:szCs w:val="24"/>
          <w:lang w:eastAsia="pl-PL"/>
        </w:rPr>
        <w:t xml:space="preserve"> </w:t>
      </w:r>
      <w:r>
        <w:rPr>
          <w:rFonts w:ascii="Times New Roman" w:eastAsia="Times New Roman" w:hAnsi="Times New Roman" w:cs="Times New Roman"/>
          <w:sz w:val="24"/>
          <w:szCs w:val="24"/>
          <w:lang w:eastAsia="pl-PL"/>
        </w:rPr>
        <w:t>na czym</w:t>
      </w:r>
      <w:r w:rsidRPr="00DB1AF4">
        <w:rPr>
          <w:rFonts w:ascii="Times New Roman" w:eastAsia="Times New Roman" w:hAnsi="Times New Roman" w:cs="Times New Roman"/>
          <w:sz w:val="24"/>
          <w:szCs w:val="24"/>
          <w:lang w:eastAsia="pl-PL"/>
        </w:rPr>
        <w:t xml:space="preserve"> problem i jaka metoda jego rozwiązania byłaby dla Ciebie najbardziej komfortowa</w:t>
      </w:r>
      <w:r w:rsidR="002428C5" w:rsidRPr="002428C5">
        <w:rPr>
          <w:rFonts w:ascii="Times New Roman" w:eastAsia="Times New Roman" w:hAnsi="Times New Roman" w:cs="Times New Roman"/>
          <w:sz w:val="24"/>
          <w:szCs w:val="24"/>
          <w:lang w:eastAsia="pl-PL"/>
        </w:rPr>
        <w:t>.</w:t>
      </w:r>
    </w:p>
    <w:p w14:paraId="20FB1869" w14:textId="77777777" w:rsidR="002428C5" w:rsidRPr="002428C5" w:rsidRDefault="002428C5" w:rsidP="00DB1AF4">
      <w:pPr>
        <w:spacing w:before="100" w:beforeAutospacing="1" w:after="100" w:afterAutospacing="1" w:line="240" w:lineRule="auto"/>
        <w:jc w:val="both"/>
        <w:outlineLvl w:val="1"/>
        <w:rPr>
          <w:rFonts w:ascii="Times New Roman" w:eastAsia="Times New Roman" w:hAnsi="Times New Roman" w:cs="Times New Roman"/>
          <w:b/>
          <w:bCs/>
          <w:sz w:val="36"/>
          <w:szCs w:val="36"/>
          <w:lang w:eastAsia="pl-PL"/>
        </w:rPr>
      </w:pPr>
      <w:r w:rsidRPr="002428C5">
        <w:rPr>
          <w:rFonts w:ascii="Times New Roman" w:eastAsia="Times New Roman" w:hAnsi="Times New Roman" w:cs="Times New Roman"/>
          <w:b/>
          <w:bCs/>
          <w:sz w:val="36"/>
          <w:szCs w:val="36"/>
          <w:lang w:eastAsia="pl-PL"/>
        </w:rPr>
        <w:t>Obsługa wniosków i skarg związanych z dostępnością </w:t>
      </w:r>
    </w:p>
    <w:p w14:paraId="5BE4309C" w14:textId="77777777" w:rsidR="00DB1AF4" w:rsidRPr="00DB1AF4" w:rsidRDefault="00DB1AF4" w:rsidP="00DB1AF4">
      <w:pPr>
        <w:spacing w:before="100" w:beforeAutospacing="1" w:after="100" w:afterAutospacing="1" w:line="240" w:lineRule="auto"/>
        <w:jc w:val="both"/>
        <w:rPr>
          <w:rFonts w:ascii="Times New Roman" w:eastAsia="Times New Roman" w:hAnsi="Times New Roman" w:cs="Times New Roman"/>
          <w:sz w:val="24"/>
          <w:szCs w:val="24"/>
          <w:lang w:eastAsia="pl-PL"/>
        </w:rPr>
      </w:pPr>
      <w:r w:rsidRPr="00DB1AF4">
        <w:rPr>
          <w:rFonts w:ascii="Times New Roman" w:eastAsia="Times New Roman" w:hAnsi="Times New Roman" w:cs="Times New Roman"/>
          <w:sz w:val="24"/>
          <w:szCs w:val="24"/>
          <w:lang w:eastAsia="pl-PL"/>
        </w:rPr>
        <w:t>Odpowiemy na Twoje zgłoszenie tak szybko, jak to tylko możliwe, ale nie później niż w ciągu tygodnia od momentu jego otrzymania. Jeśli ten czas okaże się dla nas niewystarczający, poinformujemy Cię o tym i podamy nową datę, do której usuniemy zgłoszone przez Ciebie problemy lub przygotujemy informacje w innej formie. Ten nowy termin nie przekroczy dwóch miesięcy.</w:t>
      </w:r>
    </w:p>
    <w:p w14:paraId="5C29C0EA" w14:textId="77777777" w:rsidR="00DB1AF4" w:rsidRPr="00DB1AF4" w:rsidRDefault="00DB1AF4" w:rsidP="00DB1AF4">
      <w:pPr>
        <w:spacing w:before="100" w:beforeAutospacing="1" w:after="100" w:afterAutospacing="1" w:line="240" w:lineRule="auto"/>
        <w:jc w:val="both"/>
        <w:rPr>
          <w:rFonts w:ascii="Times New Roman" w:eastAsia="Times New Roman" w:hAnsi="Times New Roman" w:cs="Times New Roman"/>
          <w:sz w:val="24"/>
          <w:szCs w:val="24"/>
          <w:lang w:eastAsia="pl-PL"/>
        </w:rPr>
      </w:pPr>
      <w:r w:rsidRPr="00DB1AF4">
        <w:rPr>
          <w:rFonts w:ascii="Times New Roman" w:eastAsia="Times New Roman" w:hAnsi="Times New Roman" w:cs="Times New Roman"/>
          <w:sz w:val="24"/>
          <w:szCs w:val="24"/>
          <w:lang w:eastAsia="pl-PL"/>
        </w:rPr>
        <w:t>Jeśli nie będziemy mogli zapewnić dostępności cyfrowej naszej strony internetowej lub treści z Twojego zgłoszenia, zaoferujemy Ci alternatywny sposób dostępu do nich.</w:t>
      </w:r>
    </w:p>
    <w:p w14:paraId="48DAAE98" w14:textId="77777777" w:rsidR="00A64AB4" w:rsidRPr="00911A5C" w:rsidRDefault="00DB1AF4" w:rsidP="00DB1AF4">
      <w:pPr>
        <w:spacing w:before="100" w:beforeAutospacing="1" w:after="100" w:afterAutospacing="1" w:line="240" w:lineRule="auto"/>
        <w:jc w:val="both"/>
        <w:rPr>
          <w:rFonts w:ascii="Times New Roman" w:eastAsia="Times New Roman" w:hAnsi="Times New Roman" w:cs="Times New Roman"/>
          <w:sz w:val="24"/>
          <w:szCs w:val="24"/>
          <w:lang w:eastAsia="pl-PL"/>
        </w:rPr>
      </w:pPr>
      <w:r w:rsidRPr="00DB1AF4">
        <w:rPr>
          <w:rFonts w:ascii="Times New Roman" w:eastAsia="Times New Roman" w:hAnsi="Times New Roman" w:cs="Times New Roman"/>
          <w:sz w:val="24"/>
          <w:szCs w:val="24"/>
          <w:lang w:eastAsia="pl-PL"/>
        </w:rPr>
        <w:t>Jeśli instytucja publiczna odmówi realizacji żądania zapewnienia dostępności lub alternatywnego dostępu do informacji, osoba składająca żądanie ma prawo złożyć skargę dotyczącą zapewnienia dostępności cyfrowej strony internetowej, aplikacji mobilnej lub elementu strony internetowej lub aplikacji mobilnej. Po wyczerpaniu powyższej procedury można również złożyć wniosek do Rzecznika Praw Obywatelskich.</w:t>
      </w:r>
    </w:p>
    <w:sectPr w:rsidR="00A64AB4" w:rsidRPr="00911A5C">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Calibri Light">
    <w:panose1 w:val="020F0302020204030204"/>
    <w:charset w:val="EE"/>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4A68298E"/>
    <w:multiLevelType w:val="multilevel"/>
    <w:tmpl w:val="B642A1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57657754"/>
    <w:multiLevelType w:val="multilevel"/>
    <w:tmpl w:val="4F0615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6E410748"/>
    <w:multiLevelType w:val="multilevel"/>
    <w:tmpl w:val="F522DB2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73946382">
    <w:abstractNumId w:val="1"/>
  </w:num>
  <w:num w:numId="2" w16cid:durableId="307592489">
    <w:abstractNumId w:val="0"/>
  </w:num>
  <w:num w:numId="3" w16cid:durableId="49573204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428C5"/>
    <w:rsid w:val="000A5058"/>
    <w:rsid w:val="002428C5"/>
    <w:rsid w:val="003761A5"/>
    <w:rsid w:val="00826DD5"/>
    <w:rsid w:val="00911A5C"/>
    <w:rsid w:val="00A64AB4"/>
    <w:rsid w:val="00DB1AF4"/>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AEC3FA"/>
  <w15:chartTrackingRefBased/>
  <w15:docId w15:val="{DEE71B1B-3F54-407E-968B-A9FAD890D7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style>
  <w:style w:type="paragraph" w:styleId="Nagwek1">
    <w:name w:val="heading 1"/>
    <w:basedOn w:val="Normalny"/>
    <w:link w:val="Nagwek1Znak"/>
    <w:uiPriority w:val="9"/>
    <w:qFormat/>
    <w:rsid w:val="002428C5"/>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pl-PL"/>
    </w:rPr>
  </w:style>
  <w:style w:type="paragraph" w:styleId="Nagwek2">
    <w:name w:val="heading 2"/>
    <w:basedOn w:val="Normalny"/>
    <w:link w:val="Nagwek2Znak"/>
    <w:uiPriority w:val="9"/>
    <w:qFormat/>
    <w:rsid w:val="002428C5"/>
    <w:pPr>
      <w:spacing w:before="100" w:beforeAutospacing="1" w:after="100" w:afterAutospacing="1" w:line="240" w:lineRule="auto"/>
      <w:outlineLvl w:val="1"/>
    </w:pPr>
    <w:rPr>
      <w:rFonts w:ascii="Times New Roman" w:eastAsia="Times New Roman" w:hAnsi="Times New Roman" w:cs="Times New Roman"/>
      <w:b/>
      <w:bCs/>
      <w:sz w:val="36"/>
      <w:szCs w:val="36"/>
      <w:lang w:eastAsia="pl-PL"/>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uiPriority w:val="9"/>
    <w:rsid w:val="002428C5"/>
    <w:rPr>
      <w:rFonts w:ascii="Times New Roman" w:eastAsia="Times New Roman" w:hAnsi="Times New Roman" w:cs="Times New Roman"/>
      <w:b/>
      <w:bCs/>
      <w:kern w:val="36"/>
      <w:sz w:val="48"/>
      <w:szCs w:val="48"/>
      <w:lang w:eastAsia="pl-PL"/>
    </w:rPr>
  </w:style>
  <w:style w:type="character" w:customStyle="1" w:styleId="Nagwek2Znak">
    <w:name w:val="Nagłówek 2 Znak"/>
    <w:basedOn w:val="Domylnaczcionkaakapitu"/>
    <w:link w:val="Nagwek2"/>
    <w:uiPriority w:val="9"/>
    <w:rsid w:val="002428C5"/>
    <w:rPr>
      <w:rFonts w:ascii="Times New Roman" w:eastAsia="Times New Roman" w:hAnsi="Times New Roman" w:cs="Times New Roman"/>
      <w:b/>
      <w:bCs/>
      <w:sz w:val="36"/>
      <w:szCs w:val="36"/>
      <w:lang w:eastAsia="pl-PL"/>
    </w:rPr>
  </w:style>
  <w:style w:type="paragraph" w:styleId="NormalnyWeb">
    <w:name w:val="Normal (Web)"/>
    <w:basedOn w:val="Normalny"/>
    <w:uiPriority w:val="99"/>
    <w:semiHidden/>
    <w:unhideWhenUsed/>
    <w:rsid w:val="002428C5"/>
    <w:pPr>
      <w:spacing w:before="100" w:beforeAutospacing="1" w:after="100" w:afterAutospacing="1" w:line="240" w:lineRule="auto"/>
    </w:pPr>
    <w:rPr>
      <w:rFonts w:ascii="Times New Roman" w:eastAsia="Times New Roman" w:hAnsi="Times New Roman" w:cs="Times New Roman"/>
      <w:sz w:val="24"/>
      <w:szCs w:val="24"/>
      <w:lang w:eastAsia="pl-PL"/>
    </w:rPr>
  </w:style>
  <w:style w:type="character" w:styleId="Hipercze">
    <w:name w:val="Hyperlink"/>
    <w:basedOn w:val="Domylnaczcionkaakapitu"/>
    <w:uiPriority w:val="99"/>
    <w:unhideWhenUsed/>
    <w:rsid w:val="002428C5"/>
    <w:rPr>
      <w:color w:val="0000FF"/>
      <w:u w:val="single"/>
    </w:rPr>
  </w:style>
  <w:style w:type="character" w:styleId="Pogrubienie">
    <w:name w:val="Strong"/>
    <w:basedOn w:val="Domylnaczcionkaakapitu"/>
    <w:uiPriority w:val="22"/>
    <w:qFormat/>
    <w:rsid w:val="002428C5"/>
    <w:rPr>
      <w:b/>
      <w:bCs/>
    </w:rPr>
  </w:style>
  <w:style w:type="character" w:styleId="Nierozpoznanawzmianka">
    <w:name w:val="Unresolved Mention"/>
    <w:basedOn w:val="Domylnaczcionkaakapitu"/>
    <w:uiPriority w:val="99"/>
    <w:semiHidden/>
    <w:unhideWhenUsed/>
    <w:rsid w:val="00911A5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6125966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2</Pages>
  <Words>517</Words>
  <Characters>3107</Characters>
  <Application>Microsoft Office Word</Application>
  <DocSecurity>0</DocSecurity>
  <Lines>25</Lines>
  <Paragraphs>7</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3617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Joanna</dc:creator>
  <cp:keywords/>
  <dc:description/>
  <cp:lastModifiedBy>Jacek Pyra Project</cp:lastModifiedBy>
  <cp:revision>5</cp:revision>
  <dcterms:created xsi:type="dcterms:W3CDTF">2024-06-04T22:26:00Z</dcterms:created>
  <dcterms:modified xsi:type="dcterms:W3CDTF">2024-09-06T08:22:00Z</dcterms:modified>
</cp:coreProperties>
</file>